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C05D9A" w:rsidRPr="00317694" w:rsidP="00C05D9A" w14:paraId="2BC50767" w14:textId="77777777">
      <w:pPr>
        <w:pStyle w:val="Title"/>
        <w:spacing w:before="0"/>
        <w:jc w:val="left"/>
        <w:rPr>
          <w:b w:val="0"/>
          <w:sz w:val="22"/>
          <w:szCs w:val="22"/>
        </w:rPr>
      </w:pPr>
    </w:p>
    <w:p w:rsidR="006277D5" w:rsidRPr="00317694" w:rsidP="005B7DA8" w14:paraId="06513A39" w14:textId="77777777">
      <w:pPr>
        <w:pStyle w:val="Title"/>
        <w:rPr>
          <w:b w:val="0"/>
          <w:sz w:val="22"/>
          <w:szCs w:val="22"/>
        </w:rPr>
      </w:pPr>
    </w:p>
    <w:p w:rsidR="00E22B6B" w:rsidRPr="00317694" w:rsidP="00E22B6B" w14:paraId="60765235" w14:textId="77777777">
      <w:pPr>
        <w:pStyle w:val="Title"/>
        <w:rPr>
          <w:b w:val="0"/>
          <w:sz w:val="22"/>
          <w:szCs w:val="22"/>
        </w:rPr>
      </w:pPr>
      <w:r w:rsidRPr="00317694">
        <w:rPr>
          <w:b w:val="0"/>
          <w:sz w:val="22"/>
          <w:szCs w:val="22"/>
        </w:rPr>
        <w:t>TRAFİK GÜVENLİĞİ DERS PLANI</w:t>
      </w:r>
    </w:p>
    <w:p w:rsidR="00E22B6B" w:rsidRPr="00317694" w:rsidP="00E22B6B" w14:paraId="26826DAA" w14:textId="77777777">
      <w:pPr>
        <w:jc w:val="center"/>
        <w:rPr>
          <w:b/>
          <w:color w:val="FF0000"/>
          <w:sz w:val="22"/>
          <w:szCs w:val="22"/>
        </w:rPr>
      </w:pPr>
      <w:r>
        <w:rPr>
          <w:b/>
          <w:color w:val="FF0000"/>
          <w:sz w:val="22"/>
          <w:szCs w:val="22"/>
        </w:rPr>
        <w:t>25</w:t>
      </w:r>
      <w:r w:rsidRPr="00317694">
        <w:rPr>
          <w:b/>
          <w:color w:val="FF0000"/>
          <w:sz w:val="22"/>
          <w:szCs w:val="22"/>
        </w:rPr>
        <w:t>.</w:t>
      </w:r>
      <w:r>
        <w:rPr>
          <w:b/>
          <w:color w:val="FF0000"/>
          <w:sz w:val="22"/>
          <w:szCs w:val="22"/>
        </w:rPr>
        <w:t xml:space="preserve"> </w:t>
      </w:r>
      <w:r w:rsidRPr="00317694">
        <w:rPr>
          <w:b/>
          <w:color w:val="FF0000"/>
          <w:sz w:val="22"/>
          <w:szCs w:val="22"/>
        </w:rPr>
        <w:t>HAFTA</w:t>
      </w:r>
    </w:p>
    <w:p w:rsidR="00E22B6B" w:rsidP="00E22B6B" w14:paraId="7CEF1D93" w14:textId="77777777">
      <w:pPr>
        <w:jc w:val="center"/>
        <w:rPr>
          <w:bCs/>
          <w:sz w:val="22"/>
          <w:szCs w:val="22"/>
        </w:rPr>
      </w:pPr>
      <w:r>
        <w:rPr>
          <w:bCs/>
          <w:sz w:val="22"/>
          <w:szCs w:val="22"/>
        </w:rPr>
        <w:t>29</w:t>
      </w:r>
      <w:r>
        <w:rPr>
          <w:bCs/>
          <w:sz w:val="22"/>
          <w:szCs w:val="22"/>
        </w:rPr>
        <w:t xml:space="preserve"> MART</w:t>
      </w:r>
      <w:r>
        <w:rPr>
          <w:bCs/>
          <w:sz w:val="22"/>
          <w:szCs w:val="22"/>
        </w:rPr>
        <w:t>-02 NİSAN</w:t>
      </w:r>
      <w:r>
        <w:rPr>
          <w:bCs/>
          <w:sz w:val="22"/>
          <w:szCs w:val="22"/>
        </w:rPr>
        <w:t xml:space="preserve"> </w:t>
      </w:r>
      <w:r w:rsidR="00D35971">
        <w:rPr>
          <w:bCs/>
          <w:sz w:val="22"/>
          <w:szCs w:val="22"/>
        </w:rPr>
        <w:t>2027</w:t>
      </w:r>
    </w:p>
    <w:p w:rsidR="005B7DA8" w:rsidRPr="00317694" w:rsidP="005B7DA8" w14:paraId="6EE34133" w14:textId="77777777">
      <w:pPr>
        <w:jc w:val="center"/>
        <w:rPr>
          <w:sz w:val="22"/>
          <w:szCs w:val="22"/>
        </w:rPr>
      </w:pPr>
      <w:r w:rsidRPr="00317694">
        <w:rPr>
          <w:sz w:val="22"/>
          <w:szCs w:val="22"/>
        </w:rPr>
        <w:t xml:space="preserve"> </w:t>
      </w:r>
    </w:p>
    <w:p w:rsidR="005B7DA8" w:rsidRPr="00317694" w:rsidP="005B7DA8" w14:paraId="3BA3CDBF"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BD28BE">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5B7DA8" w:rsidRPr="00317694" w:rsidP="00BD28BE" w14:paraId="2B8B4672" w14:textId="77777777">
            <w:pPr>
              <w:spacing w:line="276" w:lineRule="auto"/>
              <w:rPr>
                <w:sz w:val="22"/>
                <w:szCs w:val="22"/>
                <w:lang w:eastAsia="en-US"/>
              </w:rPr>
            </w:pPr>
            <w:r w:rsidRPr="00317694">
              <w:rPr>
                <w:bCs/>
                <w:sz w:val="22"/>
                <w:szCs w:val="22"/>
                <w:lang w:eastAsia="en-US"/>
              </w:rPr>
              <w:t>Süre:</w:t>
            </w:r>
            <w:r w:rsidRPr="00317694">
              <w:rPr>
                <w:sz w:val="22"/>
                <w:szCs w:val="22"/>
                <w:lang w:eastAsia="en-US"/>
              </w:rPr>
              <w:t xml:space="preserve">  40 dakika</w:t>
            </w:r>
          </w:p>
        </w:tc>
      </w:tr>
      <w:tr w:rsidTr="00BD28BE">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5B7DA8" w:rsidRPr="00317694" w:rsidP="00BD28BE" w14:paraId="4A43C097" w14:textId="77777777">
            <w:pPr>
              <w:spacing w:line="276" w:lineRule="auto"/>
              <w:rPr>
                <w:color w:val="000000"/>
                <w:sz w:val="22"/>
                <w:szCs w:val="22"/>
                <w:lang w:eastAsia="en-US"/>
              </w:rPr>
            </w:pPr>
            <w:r w:rsidRPr="00317694">
              <w:rPr>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5B7DA8" w:rsidRPr="00317694" w:rsidP="00BD28BE" w14:paraId="04DDB48B" w14:textId="77777777">
            <w:pPr>
              <w:tabs>
                <w:tab w:val="left" w:pos="284"/>
              </w:tabs>
              <w:spacing w:line="276" w:lineRule="auto"/>
              <w:rPr>
                <w:sz w:val="22"/>
                <w:szCs w:val="22"/>
                <w:lang w:eastAsia="en-US"/>
              </w:rPr>
            </w:pPr>
            <w:r w:rsidRPr="00317694">
              <w:rPr>
                <w:sz w:val="22"/>
                <w:szCs w:val="22"/>
                <w:lang w:eastAsia="en-US"/>
              </w:rPr>
              <w:t>TRAFİK GÜVENLİĞİ</w:t>
            </w:r>
          </w:p>
        </w:tc>
      </w:tr>
      <w:tr w:rsidTr="00BD28BE">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5B7DA8" w:rsidRPr="00317694" w:rsidP="00BD28BE" w14:paraId="75D0EBBC" w14:textId="77777777">
            <w:pPr>
              <w:spacing w:line="276" w:lineRule="auto"/>
              <w:rPr>
                <w:color w:val="000000"/>
                <w:sz w:val="22"/>
                <w:szCs w:val="22"/>
                <w:lang w:eastAsia="en-US"/>
              </w:rPr>
            </w:pPr>
            <w:r w:rsidRPr="00317694">
              <w:rPr>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5B7DA8" w:rsidRPr="00317694" w:rsidP="00BD28BE" w14:paraId="36862229" w14:textId="77777777">
            <w:pPr>
              <w:tabs>
                <w:tab w:val="left" w:pos="284"/>
              </w:tabs>
              <w:spacing w:line="276" w:lineRule="auto"/>
              <w:rPr>
                <w:sz w:val="22"/>
                <w:szCs w:val="22"/>
                <w:lang w:eastAsia="en-US"/>
              </w:rPr>
            </w:pPr>
            <w:r w:rsidRPr="00317694">
              <w:rPr>
                <w:sz w:val="22"/>
                <w:szCs w:val="22"/>
                <w:lang w:eastAsia="en-US"/>
              </w:rPr>
              <w:t>4</w:t>
            </w:r>
          </w:p>
        </w:tc>
      </w:tr>
      <w:tr w:rsidTr="00BD28BE">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5B7DA8" w:rsidRPr="00317694" w:rsidP="00BD28BE" w14:paraId="6EFC1D23" w14:textId="77777777">
            <w:pPr>
              <w:spacing w:line="276" w:lineRule="auto"/>
              <w:rPr>
                <w:color w:val="000000"/>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5B7DA8" w:rsidRPr="00317694" w:rsidP="00BD28BE" w14:paraId="0F6343C8" w14:textId="77777777">
            <w:pPr>
              <w:spacing w:line="276" w:lineRule="auto"/>
              <w:rPr>
                <w:sz w:val="22"/>
                <w:szCs w:val="22"/>
                <w:lang w:eastAsia="en-US"/>
              </w:rPr>
            </w:pPr>
            <w:r w:rsidRPr="00317694">
              <w:rPr>
                <w:sz w:val="22"/>
                <w:szCs w:val="22"/>
                <w:lang w:eastAsia="en-US"/>
              </w:rPr>
              <w:t>1.ÜNİTE</w:t>
            </w:r>
          </w:p>
        </w:tc>
      </w:tr>
      <w:tr w:rsidTr="00BD28BE">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5B7DA8" w:rsidRPr="00317694" w:rsidP="00BD28BE" w14:paraId="7840D730" w14:textId="77777777">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5B7DA8" w:rsidRPr="00317694" w:rsidP="00BD28BE" w14:paraId="690FD21F" w14:textId="77777777">
            <w:pPr>
              <w:spacing w:line="276" w:lineRule="auto"/>
              <w:rPr>
                <w:sz w:val="22"/>
                <w:szCs w:val="22"/>
                <w:lang w:eastAsia="en-US"/>
              </w:rPr>
            </w:pPr>
            <w:r w:rsidRPr="00317694">
              <w:rPr>
                <w:sz w:val="22"/>
                <w:szCs w:val="22"/>
                <w:lang w:eastAsia="en-US"/>
              </w:rPr>
              <w:t>TRAFİKTE GÜVENLİK</w:t>
            </w:r>
          </w:p>
        </w:tc>
      </w:tr>
    </w:tbl>
    <w:p w:rsidR="005B7DA8" w:rsidRPr="00317694" w:rsidP="005B7DA8" w14:paraId="4D17D359"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BD28BE">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5B7DA8" w:rsidRPr="00317694" w:rsidP="00BD28BE" w14:paraId="2F2F6BEF" w14:textId="77777777">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5B7DA8" w:rsidRPr="00317694" w:rsidP="00BD28BE" w14:paraId="335CE3E9" w14:textId="77777777">
            <w:pPr>
              <w:spacing w:line="240" w:lineRule="exact"/>
              <w:rPr>
                <w:sz w:val="22"/>
                <w:szCs w:val="22"/>
              </w:rPr>
            </w:pPr>
            <w:r w:rsidRPr="00317694">
              <w:rPr>
                <w:sz w:val="22"/>
                <w:szCs w:val="22"/>
              </w:rPr>
              <w:t>TG.4.1.16. Trafik kurallarına uymanın birey ve toplum hayatına etkilerini tartışır.</w:t>
            </w:r>
          </w:p>
        </w:tc>
      </w:tr>
      <w:tr w:rsidTr="00BD28BE">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5B7DA8" w:rsidRPr="00317694" w:rsidP="00BD28BE" w14:paraId="6F698031" w14:textId="77777777">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Pr="00317694" w:rsidP="00BD28BE" w14:paraId="484D64B7" w14:textId="77777777">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BD28BE">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5B7DA8" w:rsidRPr="00317694" w:rsidP="00BD28BE" w14:paraId="35F51A5D" w14:textId="77777777">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Pr="00317694" w:rsidP="00BD28BE" w14:paraId="73C90FA5" w14:textId="77777777">
            <w:pPr>
              <w:spacing w:line="276" w:lineRule="auto"/>
              <w:rPr>
                <w:color w:val="000000"/>
                <w:sz w:val="22"/>
                <w:szCs w:val="22"/>
                <w:lang w:eastAsia="en-US"/>
              </w:rPr>
            </w:pPr>
            <w:r w:rsidRPr="00317694">
              <w:rPr>
                <w:color w:val="000000"/>
                <w:sz w:val="22"/>
                <w:szCs w:val="22"/>
                <w:lang w:eastAsia="en-US"/>
              </w:rPr>
              <w:t xml:space="preserve">Ders kitabı, bilgisayar, projeksiyon, </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5B7DA8" w:rsidRPr="00317694" w:rsidP="00BD28BE" w14:paraId="61F667A5" w14:textId="77777777">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5B7DA8" w:rsidRPr="00317694" w:rsidP="00BD28BE" w14:paraId="5D12BFF0" w14:textId="77777777">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BD28BE">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B7DA8" w:rsidRPr="00317694" w:rsidP="00BD28BE" w14:paraId="60A13687" w14:textId="77777777">
            <w:pPr>
              <w:spacing w:line="276" w:lineRule="auto"/>
              <w:jc w:val="center"/>
              <w:rPr>
                <w:sz w:val="22"/>
                <w:szCs w:val="22"/>
                <w:lang w:eastAsia="en-US"/>
              </w:rPr>
            </w:pPr>
            <w:r w:rsidRPr="00317694">
              <w:rPr>
                <w:sz w:val="22"/>
                <w:szCs w:val="22"/>
                <w:lang w:eastAsia="en-US"/>
              </w:rPr>
              <w:t>ÖĞRENME-ÖĞRETME SÜRECİ</w:t>
            </w:r>
          </w:p>
        </w:tc>
      </w:tr>
      <w:tr w:rsidTr="00BD28BE">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5B7DA8" w:rsidRPr="00317694" w:rsidP="00BD28BE" w14:paraId="20DC092D" w14:textId="77777777">
            <w:pPr>
              <w:pStyle w:val="Heading3"/>
              <w:spacing w:line="276" w:lineRule="auto"/>
              <w:rPr>
                <w:b w:val="0"/>
                <w:bCs/>
                <w:sz w:val="22"/>
                <w:szCs w:val="22"/>
                <w:lang w:eastAsia="en-US"/>
              </w:rPr>
            </w:pPr>
            <w:r w:rsidRPr="00317694">
              <w:rPr>
                <w:b w:val="0"/>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5B7DA8" w:rsidRPr="00317694" w:rsidP="00BD28BE" w14:paraId="1BFEA06A" w14:textId="77777777">
            <w:pPr>
              <w:spacing w:line="240" w:lineRule="exact"/>
              <w:rPr>
                <w:sz w:val="22"/>
                <w:szCs w:val="22"/>
                <w:lang w:eastAsia="en-US"/>
              </w:rPr>
            </w:pPr>
            <w:r w:rsidRPr="00317694">
              <w:rPr>
                <w:sz w:val="22"/>
                <w:szCs w:val="22"/>
              </w:rPr>
              <w:t>Trafik Kazalarının Etkileri</w:t>
            </w:r>
          </w:p>
        </w:tc>
      </w:tr>
      <w:tr w:rsidTr="00BD28BE">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5B7DA8" w:rsidRPr="00317694" w:rsidP="00BD28BE" w14:paraId="7BD48BCB" w14:textId="77777777">
            <w:pPr>
              <w:rPr>
                <w:sz w:val="22"/>
                <w:szCs w:val="22"/>
                <w:lang w:eastAsia="en-US"/>
              </w:rPr>
            </w:pPr>
            <w:r w:rsidRPr="00317694">
              <w:rPr>
                <w:sz w:val="22"/>
                <w:szCs w:val="22"/>
                <w:lang w:eastAsia="en-US"/>
              </w:rPr>
              <w:t>Sınıfa getirilen bir gazete sayfası ile dik</w:t>
            </w:r>
            <w:r w:rsidRPr="00317694" w:rsidR="00AA3734">
              <w:rPr>
                <w:sz w:val="22"/>
                <w:szCs w:val="22"/>
                <w:lang w:eastAsia="en-US"/>
              </w:rPr>
              <w:t>k</w:t>
            </w:r>
            <w:r w:rsidRPr="00317694">
              <w:rPr>
                <w:sz w:val="22"/>
                <w:szCs w:val="22"/>
                <w:lang w:eastAsia="en-US"/>
              </w:rPr>
              <w:t>at çekilir. Yaşanan trafik kazası ile ilgili bir haberin okunması sağlanır.</w:t>
            </w:r>
          </w:p>
          <w:p w:rsidR="005B7DA8" w:rsidRPr="00317694" w:rsidP="00BD28BE" w14:paraId="332CDE25" w14:textId="77777777">
            <w:pPr>
              <w:rPr>
                <w:sz w:val="22"/>
                <w:szCs w:val="22"/>
                <w:lang w:eastAsia="en-US"/>
              </w:rPr>
            </w:pPr>
            <w:r w:rsidRPr="00317694">
              <w:rPr>
                <w:sz w:val="22"/>
                <w:szCs w:val="22"/>
                <w:lang w:eastAsia="en-US"/>
              </w:rPr>
              <w:t>Öğrencilerden “Trafik kazalarının kazazedeye ve ailesine, yakın çevresine ve topluma verdiği zararları” tartışmaları istenir.</w:t>
            </w:r>
          </w:p>
          <w:p w:rsidR="005B7DA8" w:rsidRPr="00317694" w:rsidP="00BD28BE" w14:paraId="5B9224BE" w14:textId="77777777">
            <w:pPr>
              <w:rPr>
                <w:sz w:val="22"/>
                <w:szCs w:val="22"/>
                <w:lang w:eastAsia="en-US"/>
              </w:rPr>
            </w:pPr>
            <w:r w:rsidRPr="00317694">
              <w:rPr>
                <w:sz w:val="22"/>
                <w:szCs w:val="22"/>
                <w:lang w:eastAsia="en-US"/>
              </w:rPr>
              <w:t>52. sayfadaki resim incelettirilerek trafik kazalarının çevreye etkilerinin neler olabileceği tartışılır.</w:t>
            </w:r>
          </w:p>
          <w:p w:rsidR="005B7DA8" w:rsidRPr="00317694" w:rsidP="00BD28BE" w14:paraId="7153885E" w14:textId="77777777">
            <w:pPr>
              <w:rPr>
                <w:sz w:val="22"/>
                <w:szCs w:val="22"/>
                <w:lang w:eastAsia="en-US"/>
              </w:rPr>
            </w:pPr>
            <w:r w:rsidRPr="00317694">
              <w:rPr>
                <w:sz w:val="22"/>
                <w:szCs w:val="22"/>
                <w:lang w:eastAsia="en-US"/>
              </w:rPr>
              <w:t>Trafik kurallarına uymanın sosyal ve ekonomik açıdan kısa ve uzun vadeli etkileri üzerinde durulur.</w:t>
            </w:r>
          </w:p>
          <w:p w:rsidR="005B7DA8" w:rsidRPr="00317694" w:rsidP="00BD28BE" w14:paraId="33838A92" w14:textId="77777777">
            <w:pPr>
              <w:rPr>
                <w:sz w:val="22"/>
                <w:szCs w:val="22"/>
                <w:lang w:eastAsia="en-US"/>
              </w:rPr>
            </w:pP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5B7DA8" w:rsidRPr="00317694" w:rsidP="00BD28BE" w14:paraId="1CCAF242" w14:textId="77777777">
            <w:pPr>
              <w:spacing w:line="276" w:lineRule="auto"/>
              <w:rPr>
                <w:sz w:val="22"/>
                <w:szCs w:val="22"/>
                <w:lang w:eastAsia="en-US"/>
              </w:rPr>
            </w:pPr>
            <w:r w:rsidRPr="00317694">
              <w:rPr>
                <w:sz w:val="22"/>
                <w:szCs w:val="22"/>
                <w:lang w:eastAsia="en-US"/>
              </w:rPr>
              <w:t>Bireysel Öğrenme Etkinlikleri</w:t>
            </w:r>
          </w:p>
          <w:p w:rsidR="005B7DA8" w:rsidRPr="00317694" w:rsidP="00BD28BE" w14:paraId="4C0C881A" w14:textId="77777777">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5B7DA8" w:rsidRPr="00317694" w:rsidP="00BD28BE" w14:paraId="7C4BBD88" w14:textId="77777777">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5B7DA8" w:rsidRPr="00317694" w:rsidP="00BD28BE" w14:paraId="7C227207" w14:textId="77777777">
            <w:pPr>
              <w:pStyle w:val="msobodytextindent"/>
              <w:spacing w:line="276" w:lineRule="auto"/>
              <w:rPr>
                <w:sz w:val="22"/>
                <w:szCs w:val="22"/>
                <w:lang w:eastAsia="en-US"/>
              </w:rPr>
            </w:pPr>
            <w:r w:rsidRPr="00317694">
              <w:rPr>
                <w:sz w:val="22"/>
                <w:szCs w:val="22"/>
                <w:lang w:eastAsia="en-US"/>
              </w:rPr>
              <w:t>Trafik kaz</w:t>
            </w:r>
            <w:r w:rsidRPr="00317694" w:rsidR="004F25B1">
              <w:rPr>
                <w:sz w:val="22"/>
                <w:szCs w:val="22"/>
                <w:lang w:eastAsia="en-US"/>
              </w:rPr>
              <w:t>alarının zararları nelerdir</w:t>
            </w:r>
            <w:r w:rsidRPr="00317694">
              <w:rPr>
                <w:sz w:val="22"/>
                <w:szCs w:val="22"/>
                <w:lang w:eastAsia="en-US"/>
              </w:rPr>
              <w:t>?</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5B7DA8" w:rsidRPr="00317694" w:rsidP="00BD28BE" w14:paraId="42FF453E" w14:textId="77777777">
            <w:pPr>
              <w:spacing w:line="276" w:lineRule="auto"/>
              <w:rPr>
                <w:sz w:val="22"/>
                <w:szCs w:val="22"/>
                <w:lang w:eastAsia="en-US"/>
              </w:rPr>
            </w:pPr>
            <w:r w:rsidRPr="00317694">
              <w:rPr>
                <w:sz w:val="22"/>
                <w:szCs w:val="22"/>
                <w:lang w:eastAsia="en-US"/>
              </w:rPr>
              <w:t>Grupla Öğrenme Etkinlikleri</w:t>
            </w:r>
          </w:p>
          <w:p w:rsidR="005B7DA8" w:rsidRPr="00317694" w:rsidP="00BD28BE" w14:paraId="0C0A812B" w14:textId="77777777">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5B7DA8" w:rsidRPr="00317694" w:rsidP="00BD28BE" w14:paraId="42CC54EC" w14:textId="77777777">
            <w:pPr>
              <w:rPr>
                <w:sz w:val="22"/>
                <w:szCs w:val="22"/>
                <w:lang w:eastAsia="en-US"/>
              </w:rPr>
            </w:pPr>
            <w:r w:rsidRPr="00317694">
              <w:rPr>
                <w:sz w:val="22"/>
                <w:szCs w:val="22"/>
                <w:lang w:eastAsia="en-US"/>
              </w:rPr>
              <w:t>Trafik kazalarının etkileri hakkında grup çalışması yapılır.</w:t>
            </w:r>
          </w:p>
        </w:tc>
      </w:tr>
      <w:tr w:rsidTr="00BD28BE">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5B7DA8" w:rsidRPr="00317694" w:rsidP="00BD28BE" w14:paraId="63FAA798" w14:textId="77777777">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5B7DA8" w:rsidRPr="00317694" w:rsidP="00BD28BE" w14:paraId="55195C46" w14:textId="77777777">
            <w:pPr>
              <w:spacing w:line="276" w:lineRule="auto"/>
              <w:rPr>
                <w:sz w:val="22"/>
                <w:szCs w:val="22"/>
                <w:lang w:eastAsia="en-US"/>
              </w:rPr>
            </w:pPr>
            <w:r w:rsidRPr="00317694">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rsidR="005B7DA8" w:rsidRPr="00317694" w:rsidP="005B7DA8" w14:paraId="228582D6"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BD28BE">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5B7DA8" w:rsidRPr="00317694" w:rsidP="00BD28BE" w14:paraId="38C7EA66" w14:textId="77777777">
            <w:pPr>
              <w:pStyle w:val="Heading1"/>
              <w:spacing w:line="276" w:lineRule="auto"/>
              <w:rPr>
                <w:b w:val="0"/>
                <w:sz w:val="22"/>
                <w:szCs w:val="22"/>
                <w:lang w:eastAsia="en-US"/>
              </w:rPr>
            </w:pPr>
            <w:r w:rsidRPr="00317694">
              <w:rPr>
                <w:b w:val="0"/>
                <w:sz w:val="22"/>
                <w:szCs w:val="22"/>
                <w:lang w:eastAsia="en-US"/>
              </w:rPr>
              <w:t>Ölçme-Değerlendirme:</w:t>
            </w:r>
          </w:p>
          <w:p w:rsidR="005B7DA8" w:rsidRPr="00317694" w:rsidP="00BD28BE" w14:paraId="12A4F3F0" w14:textId="77777777">
            <w:pPr>
              <w:spacing w:line="276" w:lineRule="auto"/>
              <w:rPr>
                <w:sz w:val="22"/>
                <w:szCs w:val="22"/>
                <w:lang w:eastAsia="en-US"/>
              </w:rPr>
            </w:pPr>
            <w:r w:rsidRPr="00317694">
              <w:rPr>
                <w:sz w:val="22"/>
                <w:szCs w:val="22"/>
                <w:lang w:eastAsia="en-US"/>
              </w:rPr>
              <w:t xml:space="preserve">Bireysel öğrenme etkinliklerine yönelik Ölçme-Değerlendirme </w:t>
            </w:r>
          </w:p>
          <w:p w:rsidR="005B7DA8" w:rsidRPr="00317694" w:rsidP="00BD28BE" w14:paraId="7C6B06E0" w14:textId="77777777">
            <w:pPr>
              <w:spacing w:line="276" w:lineRule="auto"/>
              <w:rPr>
                <w:sz w:val="22"/>
                <w:szCs w:val="22"/>
                <w:lang w:eastAsia="en-US"/>
              </w:rPr>
            </w:pPr>
            <w:r w:rsidRPr="00317694">
              <w:rPr>
                <w:sz w:val="22"/>
                <w:szCs w:val="22"/>
                <w:lang w:eastAsia="en-US"/>
              </w:rPr>
              <w:t>Grupla öğrenme etkinliklerine yönelik Ölçme-Değerlendirme</w:t>
            </w:r>
          </w:p>
          <w:p w:rsidR="005B7DA8" w:rsidRPr="00317694" w:rsidP="00BD28BE" w14:paraId="4C795C14" w14:textId="77777777">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5B7DA8" w:rsidRPr="00317694" w:rsidP="00BD28BE" w14:paraId="2BAB7767" w14:textId="77777777">
            <w:pPr>
              <w:tabs>
                <w:tab w:val="left" w:pos="224"/>
                <w:tab w:val="left" w:pos="366"/>
              </w:tabs>
              <w:spacing w:line="276" w:lineRule="auto"/>
              <w:rPr>
                <w:sz w:val="22"/>
                <w:szCs w:val="22"/>
                <w:lang w:eastAsia="en-US"/>
              </w:rPr>
            </w:pPr>
            <w:r w:rsidRPr="00317694">
              <w:rPr>
                <w:sz w:val="22"/>
                <w:szCs w:val="22"/>
                <w:lang w:eastAsia="en-US"/>
              </w:rPr>
              <w:t>Bireysel değerlendirme:</w:t>
            </w:r>
          </w:p>
          <w:p w:rsidR="005B7DA8" w:rsidRPr="00317694" w:rsidP="00BD28BE" w14:paraId="5951DB78" w14:textId="77777777">
            <w:pPr>
              <w:tabs>
                <w:tab w:val="left" w:pos="224"/>
                <w:tab w:val="left" w:pos="366"/>
              </w:tabs>
              <w:spacing w:line="276" w:lineRule="auto"/>
              <w:rPr>
                <w:sz w:val="22"/>
                <w:szCs w:val="22"/>
                <w:lang w:eastAsia="en-US"/>
              </w:rPr>
            </w:pPr>
            <w:r w:rsidRPr="00317694">
              <w:rPr>
                <w:sz w:val="22"/>
                <w:szCs w:val="22"/>
                <w:lang w:eastAsia="en-US"/>
              </w:rPr>
              <w:t xml:space="preserve">1. Trafik kazaları kazazedenin hayatını nasıl etkiler? 2. Trafik kazasının çevreye verdiği zararları açıklayınız. </w:t>
            </w:r>
          </w:p>
          <w:p w:rsidR="005B7DA8" w:rsidRPr="00317694" w:rsidP="00BD28BE" w14:paraId="705A08A9" w14:textId="77777777">
            <w:pPr>
              <w:tabs>
                <w:tab w:val="left" w:pos="224"/>
                <w:tab w:val="left" w:pos="366"/>
              </w:tabs>
              <w:spacing w:line="276" w:lineRule="auto"/>
              <w:rPr>
                <w:sz w:val="22"/>
                <w:szCs w:val="22"/>
                <w:lang w:eastAsia="en-US"/>
              </w:rPr>
            </w:pPr>
            <w:r w:rsidRPr="00317694">
              <w:rPr>
                <w:sz w:val="22"/>
                <w:szCs w:val="22"/>
                <w:lang w:eastAsia="en-US"/>
              </w:rPr>
              <w:t>Grup değerlendirme:</w:t>
            </w:r>
          </w:p>
          <w:p w:rsidR="005B7DA8" w:rsidRPr="00317694" w:rsidP="00BD28BE" w14:paraId="57ED5A1B" w14:textId="77777777">
            <w:pPr>
              <w:tabs>
                <w:tab w:val="left" w:pos="224"/>
                <w:tab w:val="left" w:pos="366"/>
              </w:tabs>
              <w:spacing w:line="276" w:lineRule="auto"/>
              <w:rPr>
                <w:sz w:val="22"/>
                <w:szCs w:val="22"/>
                <w:lang w:eastAsia="en-US"/>
              </w:rPr>
            </w:pPr>
            <w:r w:rsidRPr="00317694">
              <w:rPr>
                <w:sz w:val="22"/>
                <w:szCs w:val="22"/>
                <w:lang w:eastAsia="en-US"/>
              </w:rPr>
              <w:t>1.Öğrenciler etkinliklere etkin katılıyor mu?</w:t>
            </w:r>
          </w:p>
          <w:p w:rsidR="005B7DA8" w:rsidRPr="00317694" w:rsidP="00BD28BE" w14:paraId="0C85D3D0" w14:textId="77777777">
            <w:pPr>
              <w:tabs>
                <w:tab w:val="left" w:pos="224"/>
                <w:tab w:val="left" w:pos="366"/>
              </w:tabs>
              <w:spacing w:line="276" w:lineRule="auto"/>
              <w:rPr>
                <w:sz w:val="22"/>
                <w:szCs w:val="22"/>
                <w:lang w:eastAsia="en-US"/>
              </w:rPr>
            </w:pPr>
            <w:r w:rsidRPr="00317694">
              <w:rPr>
                <w:sz w:val="22"/>
                <w:szCs w:val="22"/>
                <w:lang w:eastAsia="en-US"/>
              </w:rPr>
              <w:t>2.Duygu ve düşüncelerini rahatça ifade edebiliyor mu?</w:t>
            </w:r>
          </w:p>
        </w:tc>
      </w:tr>
      <w:tr w:rsidTr="00BD28BE">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5B7DA8" w:rsidRPr="00317694" w:rsidP="00BD28BE" w14:paraId="247975E1" w14:textId="77777777">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5B7DA8" w:rsidRPr="00317694" w:rsidP="00BD28BE" w14:paraId="1B62A0CD" w14:textId="77777777">
            <w:pPr>
              <w:spacing w:line="276" w:lineRule="auto"/>
              <w:jc w:val="both"/>
              <w:rPr>
                <w:bCs/>
                <w:sz w:val="22"/>
                <w:szCs w:val="22"/>
                <w:lang w:eastAsia="en-US"/>
              </w:rPr>
            </w:pPr>
            <w:r w:rsidRPr="00317694">
              <w:rPr>
                <w:bCs/>
                <w:sz w:val="22"/>
                <w:szCs w:val="22"/>
                <w:lang w:eastAsia="en-US"/>
              </w:rPr>
              <w:t xml:space="preserve"> </w:t>
            </w:r>
          </w:p>
        </w:tc>
      </w:tr>
    </w:tbl>
    <w:p w:rsidR="005B7DA8" w:rsidRPr="00317694" w:rsidP="005B7DA8" w14:paraId="300A1EE8"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BD28BE">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5B7DA8" w:rsidRPr="00317694" w:rsidP="00BD28BE" w14:paraId="39387D9D" w14:textId="77777777">
            <w:pPr>
              <w:spacing w:line="276" w:lineRule="auto"/>
              <w:rPr>
                <w:sz w:val="22"/>
                <w:szCs w:val="22"/>
                <w:lang w:eastAsia="en-US"/>
              </w:rPr>
            </w:pPr>
            <w:r w:rsidRPr="00317694">
              <w:rPr>
                <w:sz w:val="22"/>
                <w:szCs w:val="22"/>
                <w:lang w:eastAsia="en-US"/>
              </w:rPr>
              <w:t xml:space="preserve">Planın Uygulanmasına </w:t>
            </w:r>
          </w:p>
          <w:p w:rsidR="005B7DA8" w:rsidRPr="00317694" w:rsidP="00BD28BE" w14:paraId="4AB1376B" w14:textId="77777777">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5B7DA8" w:rsidRPr="00317694" w:rsidP="005B7DA8" w14:paraId="3EC7BC12" w14:textId="77777777">
            <w:pPr>
              <w:rPr>
                <w:sz w:val="22"/>
                <w:szCs w:val="22"/>
                <w:lang w:eastAsia="en-US"/>
              </w:rPr>
            </w:pPr>
            <w:r w:rsidRPr="00317694">
              <w:rPr>
                <w:sz w:val="22"/>
                <w:szCs w:val="22"/>
                <w:lang w:eastAsia="en-US"/>
              </w:rPr>
              <w:t>Trafik kurallarına uymanın sosyal ve ekonomik açıdan kısa ve uzun vadeli etkileri üzerinde durulur.</w:t>
            </w:r>
          </w:p>
        </w:tc>
      </w:tr>
    </w:tbl>
    <w:p w:rsidR="005B7DA8" w:rsidRPr="00317694" w:rsidP="005B7DA8" w14:paraId="6F5D4EF7" w14:textId="77777777">
      <w:pPr>
        <w:pStyle w:val="Title"/>
        <w:jc w:val="left"/>
        <w:rPr>
          <w:b w:val="0"/>
          <w:sz w:val="22"/>
          <w:szCs w:val="22"/>
        </w:rPr>
      </w:pPr>
    </w:p>
    <w:p w:rsidR="005B7DA8" w:rsidRPr="00317694" w:rsidP="005B7DA8" w14:paraId="76200F19" w14:textId="77777777">
      <w:pPr>
        <w:pStyle w:val="Title"/>
        <w:jc w:val="left"/>
        <w:rPr>
          <w:b w:val="0"/>
          <w:sz w:val="22"/>
          <w:szCs w:val="22"/>
        </w:rPr>
      </w:pPr>
    </w:p>
    <w:p w:rsidR="006277D5" w:rsidRPr="00317694" w:rsidP="007A7381" w14:paraId="1D6D478D" w14:textId="77777777">
      <w:pPr>
        <w:pStyle w:val="Title"/>
        <w:jc w:val="left"/>
        <w:rPr>
          <w:b w:val="0"/>
          <w:sz w:val="22"/>
          <w:szCs w:val="22"/>
        </w:rPr>
      </w:pP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p>
    <w:p w:rsidR="007A7381" w:rsidRPr="00317694" w:rsidP="007A7381" w14:paraId="1214BCB1" w14:textId="77777777">
      <w:pPr>
        <w:pStyle w:val="Title"/>
        <w:jc w:val="left"/>
        <w:rPr>
          <w:b w:val="0"/>
          <w:sz w:val="22"/>
          <w:szCs w:val="22"/>
        </w:rPr>
      </w:pPr>
    </w:p>
    <w:p w:rsidR="007A7381" w:rsidRPr="00317694" w:rsidP="007A7381" w14:paraId="6E7BBD7B" w14:textId="77777777">
      <w:pPr>
        <w:pStyle w:val="Title"/>
        <w:jc w:val="left"/>
        <w:rPr>
          <w:b w:val="0"/>
          <w:sz w:val="22"/>
          <w:szCs w:val="22"/>
        </w:rPr>
      </w:pPr>
    </w:p>
    <w:p w:rsidR="007A7381" w:rsidP="007A7381" w14:paraId="57425C02" w14:textId="77777777">
      <w:pPr>
        <w:pStyle w:val="Title"/>
        <w:jc w:val="left"/>
        <w:rPr>
          <w:b w:val="0"/>
          <w:sz w:val="22"/>
          <w:szCs w:val="22"/>
        </w:rPr>
      </w:pPr>
    </w:p>
    <w:sectPr w:rsidSect="00E845D1">
      <w:headerReference w:type="even" r:id="rId5"/>
      <w:footerReference w:type="default" r:id="rId6"/>
      <w:pgSz w:w="11906" w:h="16838"/>
      <w:pgMar w:top="181" w:right="567" w:bottom="0" w:left="902" w:header="708" w:footer="708" w:gutter="0"/>
      <w:pgNumType w:start="2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1642B811"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6A1724F9"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337B40BB"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